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E2" w:rsidRDefault="00A65CE2" w:rsidP="00A65CE2">
      <w:pPr>
        <w:rPr>
          <w:color w:val="1F497D"/>
        </w:rPr>
      </w:pPr>
      <w:r>
        <w:rPr>
          <w:color w:val="1F497D"/>
        </w:rPr>
        <w:t>Odpowiedzi na dotychczas postawione pytania:</w:t>
      </w:r>
    </w:p>
    <w:p w:rsidR="00A65CE2" w:rsidRDefault="00A65CE2" w:rsidP="00A65CE2">
      <w:pPr>
        <w:pStyle w:val="Akapitzlist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W projekcie zsuwni wprowadzono wykładzinę </w:t>
      </w:r>
      <w:proofErr w:type="spellStart"/>
      <w:r>
        <w:rPr>
          <w:color w:val="1F497D"/>
        </w:rPr>
        <w:t>Hardox</w:t>
      </w:r>
      <w:proofErr w:type="spellEnd"/>
      <w:r>
        <w:rPr>
          <w:color w:val="1F497D"/>
        </w:rPr>
        <w:t>. Proszę o informację czy może być to Hardox400 lub jego odpowiednik np. HTK900?</w:t>
      </w:r>
    </w:p>
    <w:p w:rsidR="00A65CE2" w:rsidRDefault="00A65CE2" w:rsidP="00A65CE2">
      <w:pPr>
        <w:pStyle w:val="Akapitzlist"/>
        <w:rPr>
          <w:color w:val="00B050"/>
        </w:rPr>
      </w:pPr>
      <w:proofErr w:type="spellStart"/>
      <w:r>
        <w:rPr>
          <w:color w:val="00B050"/>
        </w:rPr>
        <w:t>Odp</w:t>
      </w:r>
      <w:proofErr w:type="spellEnd"/>
      <w:r>
        <w:rPr>
          <w:color w:val="00B050"/>
        </w:rPr>
        <w:t xml:space="preserve">: Oczekiwany </w:t>
      </w:r>
      <w:proofErr w:type="spellStart"/>
      <w:r>
        <w:rPr>
          <w:color w:val="00B050"/>
        </w:rPr>
        <w:t>jet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hardox</w:t>
      </w:r>
      <w:proofErr w:type="spellEnd"/>
      <w:r>
        <w:rPr>
          <w:color w:val="00B050"/>
        </w:rPr>
        <w:t xml:space="preserve"> 400, a nie zamiennik.</w:t>
      </w:r>
    </w:p>
    <w:p w:rsidR="00A65CE2" w:rsidRDefault="00A65CE2" w:rsidP="00A65CE2">
      <w:pPr>
        <w:pStyle w:val="Akapitzlist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Proszę o potwierdzenie, że wykładziny </w:t>
      </w:r>
      <w:proofErr w:type="spellStart"/>
      <w:r>
        <w:rPr>
          <w:color w:val="1F497D"/>
        </w:rPr>
        <w:t>Hardox</w:t>
      </w:r>
      <w:proofErr w:type="spellEnd"/>
      <w:r>
        <w:rPr>
          <w:color w:val="1F497D"/>
        </w:rPr>
        <w:t xml:space="preserve"> mają być dopasowane do poszczególnych segmentów (podzielone zgodnie z wymiarami ich ścian) oraz przyspawane do segmentu po obwodzie (pachwina).</w:t>
      </w:r>
    </w:p>
    <w:p w:rsidR="00A65CE2" w:rsidRDefault="00A65CE2" w:rsidP="00A65CE2">
      <w:pPr>
        <w:pStyle w:val="Akapitzlist"/>
        <w:rPr>
          <w:color w:val="00B050"/>
        </w:rPr>
      </w:pPr>
      <w:r>
        <w:rPr>
          <w:color w:val="00B050"/>
        </w:rPr>
        <w:t xml:space="preserve">Odp. Wykładziny powinny być podzielone wg ścian poszczególnych segmentów, przyspawane na obwodzie lub zamiennie przykręcane do ścian śrubami od zewnątrz. W ofercie należy </w:t>
      </w:r>
      <w:proofErr w:type="spellStart"/>
      <w:r>
        <w:rPr>
          <w:color w:val="00B050"/>
        </w:rPr>
        <w:t>podac</w:t>
      </w:r>
      <w:proofErr w:type="spellEnd"/>
      <w:r>
        <w:rPr>
          <w:color w:val="00B050"/>
        </w:rPr>
        <w:t xml:space="preserve"> sposób tego montażu.</w:t>
      </w:r>
    </w:p>
    <w:p w:rsidR="00A65CE2" w:rsidRDefault="00A65CE2" w:rsidP="00A65CE2">
      <w:pPr>
        <w:pStyle w:val="Akapitzlist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Czy  wykładziny mają być też pomalowane w pełnym zabezpieczeniu antykorozyjnym</w:t>
      </w:r>
    </w:p>
    <w:p w:rsidR="00A65CE2" w:rsidRDefault="00A65CE2" w:rsidP="00A65CE2">
      <w:pPr>
        <w:pStyle w:val="Akapitzlist"/>
        <w:rPr>
          <w:color w:val="00B050"/>
        </w:rPr>
      </w:pPr>
      <w:proofErr w:type="spellStart"/>
      <w:r>
        <w:rPr>
          <w:color w:val="00B050"/>
        </w:rPr>
        <w:t>Odp</w:t>
      </w:r>
      <w:proofErr w:type="spellEnd"/>
      <w:r>
        <w:rPr>
          <w:color w:val="00B050"/>
        </w:rPr>
        <w:t xml:space="preserve">/: Nie muszą, wystarczy warstwa podkładowa, należy to </w:t>
      </w:r>
      <w:proofErr w:type="spellStart"/>
      <w:r>
        <w:rPr>
          <w:color w:val="00B050"/>
        </w:rPr>
        <w:t>podac</w:t>
      </w:r>
      <w:proofErr w:type="spellEnd"/>
      <w:r>
        <w:rPr>
          <w:color w:val="00B050"/>
        </w:rPr>
        <w:t xml:space="preserve"> w ofercie</w:t>
      </w:r>
    </w:p>
    <w:p w:rsidR="00A65CE2" w:rsidRDefault="00A65CE2" w:rsidP="00A65CE2">
      <w:pPr>
        <w:pStyle w:val="Akapitzlist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Czy płaskownik kołnierza, który wskazany jest do spawania na montażu ma zostać dostarczony w formie ramki zespawanej czy płaskowników na wymiar luzem.</w:t>
      </w:r>
    </w:p>
    <w:p w:rsidR="00A65CE2" w:rsidRDefault="00A65CE2" w:rsidP="00A65CE2">
      <w:pPr>
        <w:pStyle w:val="Akapitzlist"/>
        <w:rPr>
          <w:color w:val="00B050"/>
        </w:rPr>
      </w:pPr>
      <w:r>
        <w:rPr>
          <w:color w:val="00B050"/>
        </w:rPr>
        <w:t xml:space="preserve">Odp.: Proponuję zamontować go spoiną </w:t>
      </w:r>
      <w:proofErr w:type="spellStart"/>
      <w:r>
        <w:rPr>
          <w:color w:val="00B050"/>
        </w:rPr>
        <w:t>szczepną</w:t>
      </w:r>
      <w:proofErr w:type="spellEnd"/>
      <w:r>
        <w:rPr>
          <w:color w:val="00B050"/>
        </w:rPr>
        <w:t xml:space="preserve"> do konstrukcji, aby nie było problemu z wymiarami.</w:t>
      </w:r>
    </w:p>
    <w:p w:rsidR="007C5314" w:rsidRDefault="007C5314">
      <w:bookmarkStart w:id="0" w:name="_GoBack"/>
      <w:bookmarkEnd w:id="0"/>
    </w:p>
    <w:sectPr w:rsidR="007C5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E16"/>
    <w:multiLevelType w:val="hybridMultilevel"/>
    <w:tmpl w:val="00F04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E2"/>
    <w:rsid w:val="007C5314"/>
    <w:rsid w:val="00A6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128DF-D0AF-4157-9EAA-950A3B0F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CE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CE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9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Company>HP Inc.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Kamil</dc:creator>
  <cp:keywords/>
  <dc:description/>
  <cp:lastModifiedBy>Szymczak Kamil</cp:lastModifiedBy>
  <cp:revision>1</cp:revision>
  <dcterms:created xsi:type="dcterms:W3CDTF">2019-11-14T08:37:00Z</dcterms:created>
  <dcterms:modified xsi:type="dcterms:W3CDTF">2019-11-14T08:38:00Z</dcterms:modified>
</cp:coreProperties>
</file>